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46" w:rsidRDefault="00EB6A46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45D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46B8A" w:rsidRPr="004645D7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английскому языку для 10 класса</w:t>
      </w:r>
    </w:p>
    <w:p w:rsidR="004645D7" w:rsidRPr="004645D7" w:rsidRDefault="004645D7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30" w:rsidRPr="004645D7" w:rsidRDefault="00BF5830" w:rsidP="004645D7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45D7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Федеральным законом № 273-ФЗ от 29.12.12г. «Об образовании в Российской Федерации»;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4645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4645D7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645D7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4645D7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BF5830" w:rsidRPr="004645D7" w:rsidRDefault="00BF5830" w:rsidP="004645D7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 xml:space="preserve">Авторской программой : </w:t>
      </w:r>
      <w:proofErr w:type="spellStart"/>
      <w:r w:rsidRPr="004645D7">
        <w:rPr>
          <w:rFonts w:ascii="Times New Roman" w:hAnsi="Times New Roman" w:cs="Times New Roman"/>
          <w:sz w:val="24"/>
          <w:szCs w:val="24"/>
        </w:rPr>
        <w:t>В.Г.Апальков</w:t>
      </w:r>
      <w:proofErr w:type="spellEnd"/>
      <w:r w:rsidRPr="004645D7">
        <w:rPr>
          <w:rFonts w:ascii="Times New Roman" w:hAnsi="Times New Roman" w:cs="Times New Roman"/>
          <w:sz w:val="24"/>
          <w:szCs w:val="24"/>
        </w:rPr>
        <w:t>. Английский язык. Программы общеобразовательных учреждений. 10-11 классы –М.  «Просвещение» , 2011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Программа рассчитана на 105ч (3 ч в неделю).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МБОУ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 xml:space="preserve"> « Лицей ФМИ № 40 при </w:t>
      </w:r>
      <w:proofErr w:type="spellStart"/>
      <w:r w:rsidRPr="004645D7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4645D7">
        <w:rPr>
          <w:rFonts w:ascii="Times New Roman" w:hAnsi="Times New Roman" w:cs="Times New Roman"/>
          <w:sz w:val="24"/>
          <w:szCs w:val="24"/>
        </w:rPr>
        <w:t>». Она включает в себя все темы, предусмотренные федеральным компонентом государственного образовательного стандарта основного общего образования по английскому языку и авторской программой учебного курса</w:t>
      </w:r>
      <w:r w:rsidRPr="00464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согласно Примерным программам реализуются следующие </w:t>
      </w:r>
      <w:r w:rsidRPr="004645D7">
        <w:rPr>
          <w:rFonts w:ascii="Times New Roman" w:hAnsi="Times New Roman" w:cs="Times New Roman"/>
          <w:b/>
          <w:sz w:val="24"/>
          <w:szCs w:val="24"/>
        </w:rPr>
        <w:t>цели:</w:t>
      </w:r>
      <w:r w:rsidRPr="00464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830" w:rsidRPr="004645D7" w:rsidRDefault="00BF5830" w:rsidP="004645D7">
      <w:pPr>
        <w:pStyle w:val="Default"/>
        <w:numPr>
          <w:ilvl w:val="0"/>
          <w:numId w:val="23"/>
        </w:numPr>
        <w:autoSpaceDE/>
        <w:ind w:left="0" w:firstLine="567"/>
        <w:jc w:val="both"/>
        <w:rPr>
          <w:rFonts w:cs="Times New Roman"/>
          <w:b/>
          <w:color w:val="00000A"/>
        </w:rPr>
      </w:pPr>
      <w:r w:rsidRPr="004645D7">
        <w:rPr>
          <w:rFonts w:cs="Times New Roman"/>
          <w:b/>
          <w:bCs/>
          <w:i/>
          <w:color w:val="00000A"/>
        </w:rPr>
        <w:t xml:space="preserve">дальнейшее развитие </w:t>
      </w:r>
      <w:r w:rsidRPr="004645D7">
        <w:rPr>
          <w:rFonts w:cs="Times New Roman"/>
          <w:b/>
          <w:i/>
          <w:color w:val="00000A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BF5830" w:rsidRPr="004645D7" w:rsidRDefault="00BF5830" w:rsidP="004645D7">
      <w:pPr>
        <w:pStyle w:val="Default"/>
        <w:ind w:firstLine="567"/>
        <w:jc w:val="both"/>
        <w:rPr>
          <w:rFonts w:cs="Times New Roman"/>
          <w:b/>
          <w:color w:val="00000A"/>
        </w:rPr>
      </w:pPr>
      <w:r w:rsidRPr="004645D7">
        <w:rPr>
          <w:rFonts w:cs="Times New Roman"/>
          <w:b/>
          <w:color w:val="00000A"/>
        </w:rPr>
        <w:t xml:space="preserve">– </w:t>
      </w:r>
      <w:r w:rsidRPr="004645D7">
        <w:rPr>
          <w:rFonts w:cs="Times New Roman"/>
          <w:b/>
          <w:bCs/>
          <w:i/>
          <w:iCs/>
          <w:color w:val="00000A"/>
        </w:rPr>
        <w:t xml:space="preserve">речевая компетенция </w:t>
      </w:r>
      <w:r w:rsidRPr="004645D7">
        <w:rPr>
          <w:rFonts w:cs="Times New Roman"/>
          <w:color w:val="00000A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4645D7">
        <w:rPr>
          <w:rFonts w:cs="Times New Roman"/>
          <w:color w:val="00000A"/>
        </w:rPr>
        <w:t>аудировании</w:t>
      </w:r>
      <w:proofErr w:type="spellEnd"/>
      <w:r w:rsidRPr="004645D7">
        <w:rPr>
          <w:rFonts w:cs="Times New Roman"/>
          <w:color w:val="00000A"/>
        </w:rPr>
        <w:t xml:space="preserve">, чтении, письме); </w:t>
      </w:r>
    </w:p>
    <w:p w:rsidR="00BF5830" w:rsidRPr="004645D7" w:rsidRDefault="00BF5830" w:rsidP="004645D7">
      <w:pPr>
        <w:pStyle w:val="Default"/>
        <w:ind w:firstLine="567"/>
        <w:jc w:val="both"/>
        <w:rPr>
          <w:rFonts w:cs="Times New Roman"/>
          <w:b/>
          <w:color w:val="00000A"/>
        </w:rPr>
      </w:pPr>
      <w:r w:rsidRPr="004645D7">
        <w:rPr>
          <w:rFonts w:cs="Times New Roman"/>
          <w:b/>
          <w:color w:val="00000A"/>
        </w:rPr>
        <w:t xml:space="preserve">– </w:t>
      </w:r>
      <w:r w:rsidRPr="004645D7">
        <w:rPr>
          <w:rFonts w:cs="Times New Roman"/>
          <w:b/>
          <w:bCs/>
          <w:i/>
          <w:iCs/>
          <w:color w:val="00000A"/>
        </w:rPr>
        <w:t xml:space="preserve">языковая компетен9-10ция </w:t>
      </w:r>
      <w:r w:rsidRPr="004645D7">
        <w:rPr>
          <w:rFonts w:cs="Times New Roman"/>
          <w:color w:val="00000A"/>
        </w:rPr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BF5830" w:rsidRPr="004645D7" w:rsidRDefault="00BF5830" w:rsidP="004645D7">
      <w:pPr>
        <w:pStyle w:val="Default"/>
        <w:ind w:firstLine="567"/>
        <w:jc w:val="both"/>
        <w:rPr>
          <w:rFonts w:cs="Times New Roman"/>
          <w:b/>
          <w:color w:val="00000A"/>
        </w:rPr>
      </w:pPr>
      <w:r w:rsidRPr="004645D7">
        <w:rPr>
          <w:rFonts w:cs="Times New Roman"/>
          <w:b/>
          <w:color w:val="00000A"/>
        </w:rPr>
        <w:t xml:space="preserve">– </w:t>
      </w:r>
      <w:r w:rsidRPr="004645D7">
        <w:rPr>
          <w:rFonts w:cs="Times New Roman"/>
          <w:b/>
          <w:bCs/>
          <w:i/>
          <w:iCs/>
          <w:color w:val="00000A"/>
        </w:rPr>
        <w:t xml:space="preserve">социокультурная компетенция </w:t>
      </w:r>
      <w:r w:rsidRPr="004645D7">
        <w:rPr>
          <w:rFonts w:cs="Times New Roman"/>
          <w:color w:val="00000A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BF5830" w:rsidRPr="004645D7" w:rsidRDefault="00BF5830" w:rsidP="004645D7">
      <w:pPr>
        <w:pStyle w:val="Default"/>
        <w:ind w:firstLine="567"/>
        <w:jc w:val="both"/>
        <w:rPr>
          <w:rFonts w:cs="Times New Roman"/>
          <w:b/>
          <w:color w:val="00000A"/>
        </w:rPr>
      </w:pPr>
      <w:r w:rsidRPr="004645D7">
        <w:rPr>
          <w:rFonts w:cs="Times New Roman"/>
          <w:b/>
          <w:color w:val="00000A"/>
        </w:rPr>
        <w:t xml:space="preserve">– </w:t>
      </w:r>
      <w:r w:rsidRPr="004645D7">
        <w:rPr>
          <w:rFonts w:cs="Times New Roman"/>
          <w:b/>
          <w:bCs/>
          <w:i/>
          <w:iCs/>
          <w:color w:val="00000A"/>
        </w:rPr>
        <w:t xml:space="preserve">компенсаторная компетенция </w:t>
      </w:r>
      <w:r w:rsidRPr="004645D7">
        <w:rPr>
          <w:rFonts w:cs="Times New Roman"/>
          <w:color w:val="00000A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BF5830" w:rsidRPr="004645D7" w:rsidRDefault="00BF5830" w:rsidP="004645D7">
      <w:pPr>
        <w:pStyle w:val="Default"/>
        <w:ind w:firstLine="567"/>
        <w:jc w:val="both"/>
        <w:rPr>
          <w:rFonts w:cs="Times New Roman"/>
          <w:color w:val="00000A"/>
        </w:rPr>
      </w:pPr>
      <w:r w:rsidRPr="004645D7">
        <w:rPr>
          <w:rFonts w:cs="Times New Roman"/>
          <w:b/>
          <w:color w:val="00000A"/>
        </w:rPr>
        <w:t xml:space="preserve">– </w:t>
      </w:r>
      <w:r w:rsidRPr="004645D7">
        <w:rPr>
          <w:rFonts w:cs="Times New Roman"/>
          <w:b/>
          <w:bCs/>
          <w:i/>
          <w:iCs/>
          <w:color w:val="00000A"/>
        </w:rPr>
        <w:t xml:space="preserve">учебно-познавательная компетенция </w:t>
      </w:r>
      <w:r w:rsidRPr="004645D7">
        <w:rPr>
          <w:rFonts w:cs="Times New Roman"/>
          <w:color w:val="00000A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EB6A46" w:rsidRDefault="00EB6A46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5D7" w:rsidRPr="004645D7" w:rsidRDefault="004645D7" w:rsidP="00464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A46" w:rsidRDefault="00EB6A46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D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C46B8A" w:rsidRPr="004645D7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английскому языку для 11 класса</w:t>
      </w:r>
    </w:p>
    <w:p w:rsidR="004645D7" w:rsidRPr="004645D7" w:rsidRDefault="004645D7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30" w:rsidRPr="004645D7" w:rsidRDefault="00BF5830" w:rsidP="004645D7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45D7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с: </w:t>
      </w:r>
    </w:p>
    <w:p w:rsidR="00BF5830" w:rsidRPr="004645D7" w:rsidRDefault="00BF5830" w:rsidP="004645D7">
      <w:pPr>
        <w:pStyle w:val="a6"/>
        <w:numPr>
          <w:ilvl w:val="0"/>
          <w:numId w:val="17"/>
        </w:numPr>
        <w:spacing w:before="0" w:beforeAutospacing="0" w:after="0" w:afterAutospacing="0"/>
        <w:ind w:left="0" w:firstLine="567"/>
        <w:jc w:val="both"/>
      </w:pPr>
      <w:r w:rsidRPr="004645D7">
        <w:t>Федеральным законом № 273-ФЗ от 29.12.12г. «Об образовании в Российской Федерации»;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F5830" w:rsidRPr="004645D7" w:rsidRDefault="00BF5830" w:rsidP="004645D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4645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4645D7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645D7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4645D7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4645D7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BF5830" w:rsidRPr="004645D7" w:rsidRDefault="00BF5830" w:rsidP="004645D7">
      <w:pPr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 xml:space="preserve">Авторской программой : </w:t>
      </w:r>
      <w:proofErr w:type="spellStart"/>
      <w:r w:rsidRPr="004645D7">
        <w:rPr>
          <w:rFonts w:ascii="Times New Roman" w:hAnsi="Times New Roman" w:cs="Times New Roman"/>
          <w:sz w:val="24"/>
          <w:szCs w:val="24"/>
        </w:rPr>
        <w:t>В.Г.Апальков</w:t>
      </w:r>
      <w:proofErr w:type="spellEnd"/>
      <w:r w:rsidRPr="004645D7">
        <w:rPr>
          <w:rFonts w:ascii="Times New Roman" w:hAnsi="Times New Roman" w:cs="Times New Roman"/>
          <w:sz w:val="24"/>
          <w:szCs w:val="24"/>
        </w:rPr>
        <w:t>. Английский язык. Программы общеобразовательных учреждений. 10-11 классы –М.  «Просвещение» , 2011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Программа рассчитана на 105ч (3 ч в неделю).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МБОУ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 xml:space="preserve"> « Лицей ФМИ № 40 при </w:t>
      </w:r>
      <w:proofErr w:type="spellStart"/>
      <w:r w:rsidRPr="004645D7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4645D7">
        <w:rPr>
          <w:rFonts w:ascii="Times New Roman" w:hAnsi="Times New Roman" w:cs="Times New Roman"/>
          <w:sz w:val="24"/>
          <w:szCs w:val="24"/>
        </w:rPr>
        <w:t>». Она включает в себя все темы, предусмотренные федеральным компонентом государственного образовательного стандарта основного общего образования по английскому языку и авторской программой учебного курса</w:t>
      </w:r>
      <w:r w:rsidRPr="00464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830" w:rsidRPr="004645D7" w:rsidRDefault="00BF5830" w:rsidP="00464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5D7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согласно Примерным программам реализуются следующие </w:t>
      </w:r>
      <w:r w:rsidRPr="004645D7">
        <w:rPr>
          <w:rFonts w:ascii="Times New Roman" w:hAnsi="Times New Roman" w:cs="Times New Roman"/>
          <w:b/>
          <w:sz w:val="24"/>
          <w:szCs w:val="24"/>
        </w:rPr>
        <w:t>цели:</w:t>
      </w:r>
      <w:r w:rsidRPr="00464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830" w:rsidRPr="004645D7" w:rsidRDefault="00BF5830" w:rsidP="004645D7">
      <w:pPr>
        <w:pStyle w:val="Default"/>
        <w:numPr>
          <w:ilvl w:val="0"/>
          <w:numId w:val="23"/>
        </w:numPr>
        <w:autoSpaceDE/>
        <w:ind w:left="0" w:firstLine="567"/>
        <w:jc w:val="both"/>
        <w:rPr>
          <w:rFonts w:cs="Times New Roman"/>
          <w:b/>
          <w:color w:val="00000A"/>
        </w:rPr>
      </w:pPr>
      <w:r w:rsidRPr="004645D7">
        <w:rPr>
          <w:rFonts w:cs="Times New Roman"/>
          <w:b/>
          <w:bCs/>
          <w:i/>
          <w:color w:val="00000A"/>
        </w:rPr>
        <w:t xml:space="preserve">дальнейшее развитие </w:t>
      </w:r>
      <w:r w:rsidRPr="004645D7">
        <w:rPr>
          <w:rFonts w:cs="Times New Roman"/>
          <w:b/>
          <w:i/>
          <w:color w:val="00000A"/>
        </w:rPr>
        <w:t xml:space="preserve">иноязычной коммуникативной компетенции ( речевой, языковой, социокультурной, компенсаторной, учебно-познавательной): </w:t>
      </w:r>
    </w:p>
    <w:p w:rsidR="00BF5830" w:rsidRPr="004645D7" w:rsidRDefault="00BF5830" w:rsidP="004645D7">
      <w:pPr>
        <w:pStyle w:val="Default"/>
        <w:ind w:firstLine="567"/>
        <w:jc w:val="both"/>
        <w:rPr>
          <w:rFonts w:cs="Times New Roman"/>
          <w:b/>
          <w:color w:val="00000A"/>
        </w:rPr>
      </w:pPr>
      <w:r w:rsidRPr="004645D7">
        <w:rPr>
          <w:rFonts w:cs="Times New Roman"/>
          <w:b/>
          <w:color w:val="00000A"/>
        </w:rPr>
        <w:t xml:space="preserve">– </w:t>
      </w:r>
      <w:r w:rsidRPr="004645D7">
        <w:rPr>
          <w:rFonts w:cs="Times New Roman"/>
          <w:b/>
          <w:bCs/>
          <w:i/>
          <w:iCs/>
          <w:color w:val="00000A"/>
        </w:rPr>
        <w:t xml:space="preserve">речевая компетенция </w:t>
      </w:r>
      <w:r w:rsidRPr="004645D7">
        <w:rPr>
          <w:rFonts w:cs="Times New Roman"/>
          <w:color w:val="00000A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4645D7">
        <w:rPr>
          <w:rFonts w:cs="Times New Roman"/>
          <w:color w:val="00000A"/>
        </w:rPr>
        <w:t>аудировании</w:t>
      </w:r>
      <w:proofErr w:type="spellEnd"/>
      <w:r w:rsidRPr="004645D7">
        <w:rPr>
          <w:rFonts w:cs="Times New Roman"/>
          <w:color w:val="00000A"/>
        </w:rPr>
        <w:t xml:space="preserve">, чтении, письме); </w:t>
      </w:r>
    </w:p>
    <w:p w:rsidR="00BF5830" w:rsidRPr="004645D7" w:rsidRDefault="00BF5830" w:rsidP="004645D7">
      <w:pPr>
        <w:pStyle w:val="Default"/>
        <w:ind w:firstLine="567"/>
        <w:jc w:val="both"/>
        <w:rPr>
          <w:rFonts w:cs="Times New Roman"/>
          <w:b/>
          <w:color w:val="00000A"/>
        </w:rPr>
      </w:pPr>
      <w:r w:rsidRPr="004645D7">
        <w:rPr>
          <w:rFonts w:cs="Times New Roman"/>
          <w:b/>
          <w:color w:val="00000A"/>
        </w:rPr>
        <w:t xml:space="preserve">– </w:t>
      </w:r>
      <w:r w:rsidRPr="004645D7">
        <w:rPr>
          <w:rFonts w:cs="Times New Roman"/>
          <w:b/>
          <w:bCs/>
          <w:i/>
          <w:iCs/>
          <w:color w:val="00000A"/>
        </w:rPr>
        <w:t xml:space="preserve">социокультурная компетенция </w:t>
      </w:r>
      <w:r w:rsidRPr="004645D7">
        <w:rPr>
          <w:rFonts w:cs="Times New Roman"/>
          <w:color w:val="00000A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BF5830" w:rsidRPr="004645D7" w:rsidRDefault="00BF5830" w:rsidP="004645D7">
      <w:pPr>
        <w:pStyle w:val="Default"/>
        <w:ind w:firstLine="567"/>
        <w:jc w:val="both"/>
        <w:rPr>
          <w:rFonts w:cs="Times New Roman"/>
          <w:b/>
          <w:color w:val="00000A"/>
        </w:rPr>
      </w:pPr>
      <w:r w:rsidRPr="004645D7">
        <w:rPr>
          <w:rFonts w:cs="Times New Roman"/>
          <w:b/>
          <w:color w:val="00000A"/>
        </w:rPr>
        <w:t xml:space="preserve">– </w:t>
      </w:r>
      <w:r w:rsidRPr="004645D7">
        <w:rPr>
          <w:rFonts w:cs="Times New Roman"/>
          <w:b/>
          <w:bCs/>
          <w:i/>
          <w:iCs/>
          <w:color w:val="00000A"/>
        </w:rPr>
        <w:t xml:space="preserve">компенсаторная компетенция </w:t>
      </w:r>
      <w:r w:rsidRPr="004645D7">
        <w:rPr>
          <w:rFonts w:cs="Times New Roman"/>
          <w:color w:val="00000A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BF5830" w:rsidRPr="004645D7" w:rsidRDefault="00BF5830" w:rsidP="004645D7">
      <w:pPr>
        <w:pStyle w:val="Default"/>
        <w:ind w:firstLine="567"/>
        <w:jc w:val="both"/>
        <w:rPr>
          <w:rFonts w:cs="Times New Roman"/>
          <w:color w:val="00000A"/>
        </w:rPr>
      </w:pPr>
      <w:r w:rsidRPr="004645D7">
        <w:rPr>
          <w:rFonts w:cs="Times New Roman"/>
          <w:b/>
          <w:color w:val="00000A"/>
        </w:rPr>
        <w:t xml:space="preserve">– </w:t>
      </w:r>
      <w:r w:rsidRPr="004645D7">
        <w:rPr>
          <w:rFonts w:cs="Times New Roman"/>
          <w:b/>
          <w:bCs/>
          <w:i/>
          <w:iCs/>
          <w:color w:val="00000A"/>
        </w:rPr>
        <w:t xml:space="preserve">учебно-познавательная компетенция </w:t>
      </w:r>
      <w:r w:rsidRPr="004645D7">
        <w:rPr>
          <w:rFonts w:cs="Times New Roman"/>
          <w:color w:val="00000A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EB6A46" w:rsidRPr="004645D7" w:rsidRDefault="00EB6A46" w:rsidP="004645D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EB6A46" w:rsidRPr="004645D7" w:rsidSect="00262F3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03" w:rsidRDefault="00077703">
      <w:pPr>
        <w:spacing w:after="0" w:line="240" w:lineRule="auto"/>
      </w:pPr>
      <w:r>
        <w:separator/>
      </w:r>
    </w:p>
  </w:endnote>
  <w:endnote w:type="continuationSeparator" w:id="0">
    <w:p w:rsidR="00077703" w:rsidRDefault="000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E7" w:rsidRDefault="000777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03" w:rsidRDefault="00077703">
      <w:pPr>
        <w:spacing w:after="0" w:line="240" w:lineRule="auto"/>
      </w:pPr>
      <w:r>
        <w:separator/>
      </w:r>
    </w:p>
  </w:footnote>
  <w:footnote w:type="continuationSeparator" w:id="0">
    <w:p w:rsidR="00077703" w:rsidRDefault="0007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E7" w:rsidRDefault="000777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2EF3FE6"/>
    <w:multiLevelType w:val="multilevel"/>
    <w:tmpl w:val="4EC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F4931"/>
    <w:multiLevelType w:val="hybridMultilevel"/>
    <w:tmpl w:val="4A7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5BE6"/>
    <w:multiLevelType w:val="multilevel"/>
    <w:tmpl w:val="904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737BC"/>
    <w:multiLevelType w:val="hybridMultilevel"/>
    <w:tmpl w:val="E7CA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40969"/>
    <w:multiLevelType w:val="hybridMultilevel"/>
    <w:tmpl w:val="79CC1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E7457"/>
    <w:multiLevelType w:val="hybridMultilevel"/>
    <w:tmpl w:val="E846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719C1"/>
    <w:multiLevelType w:val="hybridMultilevel"/>
    <w:tmpl w:val="4AA63F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95E2D10"/>
    <w:multiLevelType w:val="multilevel"/>
    <w:tmpl w:val="FD82ECF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866F7"/>
    <w:multiLevelType w:val="multilevel"/>
    <w:tmpl w:val="BE2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62719"/>
    <w:multiLevelType w:val="multilevel"/>
    <w:tmpl w:val="242E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47D15"/>
    <w:multiLevelType w:val="hybridMultilevel"/>
    <w:tmpl w:val="390875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C349DF"/>
    <w:multiLevelType w:val="multilevel"/>
    <w:tmpl w:val="5342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02278"/>
    <w:multiLevelType w:val="multilevel"/>
    <w:tmpl w:val="0E96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91557"/>
    <w:multiLevelType w:val="multilevel"/>
    <w:tmpl w:val="ADC25640"/>
    <w:lvl w:ilvl="0">
      <w:start w:val="1"/>
      <w:numFmt w:val="decimal"/>
      <w:lvlText w:val="%1)"/>
      <w:lvlJc w:val="left"/>
      <w:pPr>
        <w:ind w:left="435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09F40FA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72557B4D"/>
    <w:multiLevelType w:val="multilevel"/>
    <w:tmpl w:val="FA7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638D2"/>
    <w:multiLevelType w:val="hybridMultilevel"/>
    <w:tmpl w:val="BEB8347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1">
    <w:nsid w:val="767B1F94"/>
    <w:multiLevelType w:val="hybridMultilevel"/>
    <w:tmpl w:val="2B3CF5B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76B26F86"/>
    <w:multiLevelType w:val="multilevel"/>
    <w:tmpl w:val="7E96D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8"/>
  </w:num>
  <w:num w:numId="5">
    <w:abstractNumId w:val="4"/>
  </w:num>
  <w:num w:numId="6">
    <w:abstractNumId w:val="20"/>
  </w:num>
  <w:num w:numId="7">
    <w:abstractNumId w:val="8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0"/>
  </w:num>
  <w:num w:numId="20">
    <w:abstractNumId w:val="1"/>
  </w:num>
  <w:num w:numId="21">
    <w:abstractNumId w:val="2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94"/>
    <w:rsid w:val="0003332B"/>
    <w:rsid w:val="00077703"/>
    <w:rsid w:val="00262F3A"/>
    <w:rsid w:val="00367E5D"/>
    <w:rsid w:val="004645D7"/>
    <w:rsid w:val="009F1084"/>
    <w:rsid w:val="00BF5830"/>
    <w:rsid w:val="00C46B8A"/>
    <w:rsid w:val="00DE5A94"/>
    <w:rsid w:val="00EB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5A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DE5A9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E5A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DE5A9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E5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5A9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5A94"/>
    <w:pPr>
      <w:widowControl w:val="0"/>
      <w:autoSpaceDE w:val="0"/>
      <w:autoSpaceDN w:val="0"/>
      <w:adjustRightInd w:val="0"/>
      <w:spacing w:after="0" w:line="514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E5A94"/>
    <w:rPr>
      <w:rFonts w:ascii="Trebuchet MS" w:hAnsi="Trebuchet MS" w:cs="Trebuchet MS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DE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E5A94"/>
  </w:style>
  <w:style w:type="paragraph" w:customStyle="1" w:styleId="Zag2">
    <w:name w:val="Zag_2"/>
    <w:basedOn w:val="a"/>
    <w:rsid w:val="00DE5A94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6">
    <w:name w:val="Normal (Web)"/>
    <w:basedOn w:val="a"/>
    <w:uiPriority w:val="99"/>
    <w:unhideWhenUsed/>
    <w:rsid w:val="00DE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A94"/>
  </w:style>
  <w:style w:type="character" w:customStyle="1" w:styleId="FontStyle11">
    <w:name w:val="Font Style11"/>
    <w:rsid w:val="00DE5A94"/>
    <w:rPr>
      <w:rFonts w:ascii="Tahoma" w:hAnsi="Tahoma" w:cs="Tahoma" w:hint="default"/>
      <w:b/>
      <w:bCs/>
      <w:sz w:val="20"/>
      <w:szCs w:val="20"/>
    </w:rPr>
  </w:style>
  <w:style w:type="character" w:customStyle="1" w:styleId="FontStyle18">
    <w:name w:val="Font Style18"/>
    <w:rsid w:val="00DE5A9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rsid w:val="00DE5A94"/>
    <w:rPr>
      <w:rFonts w:ascii="Times New Roman" w:hAnsi="Times New Roman" w:cs="Times New Roman" w:hint="default"/>
      <w:b/>
      <w:bCs/>
      <w:sz w:val="14"/>
      <w:szCs w:val="14"/>
    </w:rPr>
  </w:style>
  <w:style w:type="table" w:customStyle="1" w:styleId="1">
    <w:name w:val="Сетка таблицы1"/>
    <w:basedOn w:val="a1"/>
    <w:next w:val="a7"/>
    <w:uiPriority w:val="59"/>
    <w:rsid w:val="00DE5A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DE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B6A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rsid w:val="00EB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6A46"/>
  </w:style>
  <w:style w:type="paragraph" w:styleId="a8">
    <w:name w:val="header"/>
    <w:basedOn w:val="a"/>
    <w:link w:val="a9"/>
    <w:uiPriority w:val="99"/>
    <w:semiHidden/>
    <w:unhideWhenUsed/>
    <w:rsid w:val="00BF5830"/>
    <w:pPr>
      <w:tabs>
        <w:tab w:val="center" w:pos="4677"/>
        <w:tab w:val="right" w:pos="9355"/>
      </w:tabs>
      <w:suppressAutoHyphens/>
      <w:spacing w:after="0" w:line="240" w:lineRule="auto"/>
    </w:pPr>
    <w:rPr>
      <w:color w:val="00000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F5830"/>
    <w:rPr>
      <w:color w:val="00000A"/>
    </w:rPr>
  </w:style>
  <w:style w:type="paragraph" w:styleId="aa">
    <w:name w:val="footer"/>
    <w:basedOn w:val="a"/>
    <w:link w:val="ab"/>
    <w:uiPriority w:val="99"/>
    <w:unhideWhenUsed/>
    <w:rsid w:val="00BF5830"/>
    <w:pPr>
      <w:tabs>
        <w:tab w:val="center" w:pos="4677"/>
        <w:tab w:val="right" w:pos="9355"/>
      </w:tabs>
      <w:suppressAutoHyphens/>
      <w:spacing w:after="0" w:line="240" w:lineRule="auto"/>
    </w:pPr>
    <w:rPr>
      <w:color w:val="00000A"/>
    </w:rPr>
  </w:style>
  <w:style w:type="character" w:customStyle="1" w:styleId="ab">
    <w:name w:val="Нижний колонтитул Знак"/>
    <w:basedOn w:val="a0"/>
    <w:link w:val="aa"/>
    <w:uiPriority w:val="99"/>
    <w:rsid w:val="00BF5830"/>
    <w:rPr>
      <w:color w:val="00000A"/>
    </w:rPr>
  </w:style>
  <w:style w:type="paragraph" w:customStyle="1" w:styleId="Default">
    <w:name w:val="Default"/>
    <w:rsid w:val="00BF583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2C39-EA0D-4054-BB3A-E10971E7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Завуч</cp:lastModifiedBy>
  <cp:revision>7</cp:revision>
  <dcterms:created xsi:type="dcterms:W3CDTF">2017-11-08T05:21:00Z</dcterms:created>
  <dcterms:modified xsi:type="dcterms:W3CDTF">2017-11-29T09:24:00Z</dcterms:modified>
</cp:coreProperties>
</file>